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4A0"/>
      </w:tblPr>
      <w:tblGrid>
        <w:gridCol w:w="2943"/>
        <w:gridCol w:w="6911"/>
      </w:tblGrid>
      <w:tr w:rsidR="005778BA" w:rsidTr="005778BA">
        <w:trPr>
          <w:trHeight w:val="1879"/>
        </w:trPr>
        <w:tc>
          <w:tcPr>
            <w:tcW w:w="2943" w:type="dxa"/>
            <w:hideMark/>
          </w:tcPr>
          <w:p w:rsidR="005778BA" w:rsidRDefault="005778BA" w:rsidP="005778BA">
            <w:pPr>
              <w:spacing w:after="200"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1123950"/>
                  <wp:effectExtent l="19050" t="0" r="0" b="0"/>
                  <wp:docPr id="1" name="Рисунок 1" descr="j0280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j0280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78BA" w:rsidRDefault="005778BA" w:rsidP="005778BA">
            <w:pPr>
              <w:pStyle w:val="a5"/>
              <w:spacing w:before="0" w:beforeAutospacing="0" w:after="0" w:afterAutospacing="0"/>
              <w:ind w:right="6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iCs/>
                <w:sz w:val="28"/>
                <w:szCs w:val="28"/>
              </w:rPr>
              <w:br/>
            </w:r>
            <w:r>
              <w:rPr>
                <w:b/>
                <w:bCs/>
                <w:iCs/>
                <w:sz w:val="36"/>
                <w:szCs w:val="36"/>
              </w:rPr>
              <w:t>НПО «ЭлектроКомплект»</w:t>
            </w:r>
            <w:r>
              <w:rPr>
                <w:b/>
                <w:bCs/>
                <w:iCs/>
                <w:sz w:val="60"/>
                <w:szCs w:val="60"/>
              </w:rPr>
              <w:br/>
            </w:r>
            <w:r>
              <w:rPr>
                <w:b/>
                <w:iCs/>
              </w:rPr>
              <w:t>428000, ЧР, г</w:t>
            </w:r>
            <w:proofErr w:type="gramStart"/>
            <w:r>
              <w:rPr>
                <w:b/>
                <w:iCs/>
              </w:rPr>
              <w:t>.Ч</w:t>
            </w:r>
            <w:proofErr w:type="gramEnd"/>
            <w:r>
              <w:rPr>
                <w:b/>
                <w:iCs/>
              </w:rPr>
              <w:t>ебоксары, пр.Тракторостроителей, д.6</w:t>
            </w:r>
            <w:r>
              <w:rPr>
                <w:b/>
                <w:iCs/>
              </w:rPr>
              <w:br/>
              <w:t>ИНН 2130009216   КПП 213001001 ОГРН 1062130014077</w:t>
            </w:r>
          </w:p>
        </w:tc>
      </w:tr>
      <w:tr w:rsidR="005778BA" w:rsidRPr="005778BA" w:rsidTr="005778BA">
        <w:tc>
          <w:tcPr>
            <w:tcW w:w="2943" w:type="dxa"/>
            <w:hideMark/>
          </w:tcPr>
          <w:p w:rsidR="005778BA" w:rsidRDefault="005778BA" w:rsidP="005778B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производство и поставка</w:t>
            </w:r>
            <w:r>
              <w:rPr>
                <w:sz w:val="16"/>
                <w:szCs w:val="16"/>
              </w:rPr>
              <w:br/>
              <w:t xml:space="preserve"> электротехнического оборудования </w:t>
            </w:r>
            <w:r>
              <w:rPr>
                <w:sz w:val="16"/>
                <w:szCs w:val="16"/>
              </w:rPr>
              <w:br/>
              <w:t>по России и ближнему зарубежью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78BA" w:rsidRDefault="005778BA" w:rsidP="005778BA">
            <w:pPr>
              <w:tabs>
                <w:tab w:val="left" w:pos="485"/>
              </w:tabs>
              <w:ind w:right="6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Тел.: (8253) 37-95-22, 37-83-22; факс: (8352) 500-923</w:t>
            </w:r>
          </w:p>
          <w:p w:rsidR="005778BA" w:rsidRPr="005778BA" w:rsidRDefault="005778BA" w:rsidP="005778BA">
            <w:pPr>
              <w:tabs>
                <w:tab w:val="left" w:pos="485"/>
              </w:tabs>
              <w:spacing w:after="200" w:line="276" w:lineRule="auto"/>
              <w:ind w:right="6"/>
              <w:jc w:val="center"/>
              <w:rPr>
                <w:lang w:eastAsia="en-US"/>
              </w:rPr>
            </w:pPr>
            <w:r w:rsidRPr="0085122E">
              <w:rPr>
                <w:b/>
                <w:bCs/>
                <w:lang w:val="en-US"/>
              </w:rPr>
              <w:t>http</w:t>
            </w:r>
            <w:r w:rsidRPr="005778BA">
              <w:rPr>
                <w:b/>
                <w:bCs/>
              </w:rPr>
              <w:t>://</w:t>
            </w:r>
            <w:r w:rsidRPr="0085122E">
              <w:rPr>
                <w:b/>
                <w:bCs/>
                <w:lang w:val="en-US"/>
              </w:rPr>
              <w:t>www</w:t>
            </w:r>
            <w:r w:rsidRPr="005778BA">
              <w:rPr>
                <w:b/>
                <w:bCs/>
              </w:rPr>
              <w:t>.</w:t>
            </w:r>
            <w:proofErr w:type="spellStart"/>
            <w:r w:rsidRPr="0085122E">
              <w:rPr>
                <w:b/>
                <w:bCs/>
                <w:lang w:val="en-US"/>
              </w:rPr>
              <w:t>elekom</w:t>
            </w:r>
            <w:proofErr w:type="spellEnd"/>
            <w:r w:rsidRPr="005778BA">
              <w:rPr>
                <w:b/>
                <w:bCs/>
              </w:rPr>
              <w:t>21.</w:t>
            </w:r>
            <w:proofErr w:type="spellStart"/>
            <w:r w:rsidRPr="0085122E">
              <w:rPr>
                <w:b/>
                <w:bCs/>
                <w:lang w:val="en-US"/>
              </w:rPr>
              <w:t>ru</w:t>
            </w:r>
            <w:proofErr w:type="spellEnd"/>
            <w:r w:rsidRPr="005778BA">
              <w:rPr>
                <w:b/>
                <w:bCs/>
              </w:rPr>
              <w:t xml:space="preserve">; </w:t>
            </w:r>
            <w:r>
              <w:rPr>
                <w:b/>
                <w:bCs/>
              </w:rPr>
              <w:t>е</w:t>
            </w:r>
            <w:r w:rsidRPr="005778BA">
              <w:rPr>
                <w:b/>
                <w:bCs/>
              </w:rPr>
              <w:t>-</w:t>
            </w:r>
            <w:r w:rsidRPr="0085122E">
              <w:rPr>
                <w:b/>
                <w:bCs/>
                <w:lang w:val="en-US"/>
              </w:rPr>
              <w:t>mail</w:t>
            </w:r>
            <w:r w:rsidRPr="005778BA">
              <w:rPr>
                <w:b/>
                <w:bCs/>
              </w:rPr>
              <w:t xml:space="preserve">: </w:t>
            </w:r>
            <w:r w:rsidRPr="0085122E">
              <w:rPr>
                <w:b/>
                <w:bCs/>
                <w:lang w:val="en-US"/>
              </w:rPr>
              <w:t>mail</w:t>
            </w:r>
            <w:r w:rsidRPr="005778BA">
              <w:rPr>
                <w:b/>
                <w:bCs/>
              </w:rPr>
              <w:t>@</w:t>
            </w:r>
            <w:proofErr w:type="spellStart"/>
            <w:r w:rsidRPr="0085122E">
              <w:rPr>
                <w:b/>
                <w:bCs/>
                <w:lang w:val="en-US"/>
              </w:rPr>
              <w:t>elekom</w:t>
            </w:r>
            <w:proofErr w:type="spellEnd"/>
            <w:r w:rsidRPr="005778BA">
              <w:rPr>
                <w:b/>
                <w:bCs/>
              </w:rPr>
              <w:t>21.</w:t>
            </w:r>
            <w:proofErr w:type="spellStart"/>
            <w:r w:rsidRPr="0085122E">
              <w:rPr>
                <w:b/>
                <w:bCs/>
                <w:lang w:val="en-US"/>
              </w:rPr>
              <w:t>ru</w:t>
            </w:r>
            <w:proofErr w:type="spellEnd"/>
            <w:r w:rsidRPr="005778BA">
              <w:rPr>
                <w:b/>
                <w:bCs/>
              </w:rPr>
              <w:t xml:space="preserve">    </w:t>
            </w:r>
          </w:p>
        </w:tc>
      </w:tr>
    </w:tbl>
    <w:p w:rsidR="005E096F" w:rsidRDefault="00A65189" w:rsidP="00A65189">
      <w:pPr>
        <w:jc w:val="center"/>
        <w:rPr>
          <w:b/>
          <w:sz w:val="28"/>
          <w:szCs w:val="28"/>
        </w:rPr>
      </w:pPr>
      <w:r w:rsidRPr="00A65189">
        <w:rPr>
          <w:b/>
          <w:sz w:val="28"/>
          <w:szCs w:val="28"/>
        </w:rPr>
        <w:t>ОПРОСНЫЙ ЛИСТ</w:t>
      </w:r>
    </w:p>
    <w:tbl>
      <w:tblPr>
        <w:tblStyle w:val="a3"/>
        <w:tblpPr w:leftFromText="180" w:rightFromText="180" w:vertAnchor="page" w:horzAnchor="margin" w:tblpY="5071"/>
        <w:tblW w:w="8928" w:type="dxa"/>
        <w:tblLook w:val="01E0"/>
      </w:tblPr>
      <w:tblGrid>
        <w:gridCol w:w="5148"/>
        <w:gridCol w:w="1980"/>
        <w:gridCol w:w="1800"/>
      </w:tblGrid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jc w:val="center"/>
              <w:rPr>
                <w:b/>
                <w:sz w:val="28"/>
                <w:szCs w:val="28"/>
              </w:rPr>
            </w:pPr>
            <w:r w:rsidRPr="00A65189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jc w:val="center"/>
              <w:rPr>
                <w:b/>
                <w:sz w:val="28"/>
                <w:szCs w:val="28"/>
              </w:rPr>
            </w:pPr>
            <w:r w:rsidRPr="00A65189">
              <w:rPr>
                <w:b/>
                <w:sz w:val="28"/>
                <w:szCs w:val="28"/>
              </w:rPr>
              <w:t>Значение</w:t>
            </w:r>
          </w:p>
        </w:tc>
        <w:tc>
          <w:tcPr>
            <w:tcW w:w="1800" w:type="dxa"/>
          </w:tcPr>
          <w:p w:rsidR="005778BA" w:rsidRPr="00A65189" w:rsidRDefault="005778BA" w:rsidP="005778BA">
            <w:pPr>
              <w:jc w:val="center"/>
              <w:rPr>
                <w:b/>
                <w:sz w:val="28"/>
                <w:szCs w:val="28"/>
              </w:rPr>
            </w:pPr>
            <w:r w:rsidRPr="00A65189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A65189">
              <w:rPr>
                <w:b/>
                <w:sz w:val="28"/>
                <w:szCs w:val="28"/>
              </w:rPr>
              <w:t>изм</w:t>
            </w:r>
            <w:proofErr w:type="spellEnd"/>
            <w:r w:rsidRPr="00A65189">
              <w:rPr>
                <w:b/>
                <w:sz w:val="28"/>
                <w:szCs w:val="28"/>
              </w:rPr>
              <w:t>.</w:t>
            </w: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Тип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42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Номинальная частота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Номинальная мощность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Номинальное напряжение стороны ВН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Номинальное напряжение стороны НН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42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Номинальный ток стороны ВН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Номинальный ток стороны НН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 xml:space="preserve">Диапазон и ступени регулирования ПБВ </w:t>
            </w:r>
            <w:proofErr w:type="gramStart"/>
            <w:r w:rsidRPr="00A65189">
              <w:rPr>
                <w:sz w:val="28"/>
                <w:szCs w:val="28"/>
              </w:rPr>
              <w:t xml:space="preserve">(    </w:t>
            </w:r>
            <w:proofErr w:type="gramEnd"/>
            <w:r w:rsidRPr="00A65189">
              <w:rPr>
                <w:sz w:val="28"/>
                <w:szCs w:val="28"/>
              </w:rPr>
              <w:t>2* 2,5%)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42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 xml:space="preserve">Напряжение к. </w:t>
            </w:r>
            <w:proofErr w:type="spellStart"/>
            <w:r w:rsidRPr="00A65189">
              <w:rPr>
                <w:sz w:val="28"/>
                <w:szCs w:val="28"/>
              </w:rPr>
              <w:t>з</w:t>
            </w:r>
            <w:proofErr w:type="spellEnd"/>
            <w:r w:rsidRPr="00A65189">
              <w:rPr>
                <w:sz w:val="28"/>
                <w:szCs w:val="28"/>
              </w:rPr>
              <w:t xml:space="preserve">. при 75  С </w:t>
            </w:r>
            <w:proofErr w:type="gramStart"/>
            <w:r w:rsidRPr="00A65189">
              <w:rPr>
                <w:sz w:val="28"/>
                <w:szCs w:val="28"/>
              </w:rPr>
              <w:t xml:space="preserve">(   </w:t>
            </w:r>
            <w:proofErr w:type="gramEnd"/>
            <w:r w:rsidRPr="00A65189">
              <w:rPr>
                <w:sz w:val="28"/>
                <w:szCs w:val="28"/>
              </w:rPr>
              <w:t>10%)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 xml:space="preserve">Потери холостого хода </w:t>
            </w:r>
            <w:proofErr w:type="gramStart"/>
            <w:r w:rsidRPr="00A65189">
              <w:rPr>
                <w:sz w:val="28"/>
                <w:szCs w:val="28"/>
              </w:rPr>
              <w:t xml:space="preserve">(   </w:t>
            </w:r>
            <w:proofErr w:type="gramEnd"/>
            <w:r w:rsidRPr="00A65189">
              <w:rPr>
                <w:sz w:val="28"/>
                <w:szCs w:val="28"/>
              </w:rPr>
              <w:t>15%)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 xml:space="preserve">Потери к. </w:t>
            </w:r>
            <w:proofErr w:type="spellStart"/>
            <w:r w:rsidRPr="00A65189">
              <w:rPr>
                <w:sz w:val="28"/>
                <w:szCs w:val="28"/>
              </w:rPr>
              <w:t>з</w:t>
            </w:r>
            <w:proofErr w:type="spellEnd"/>
            <w:r w:rsidRPr="00A65189">
              <w:rPr>
                <w:sz w:val="28"/>
                <w:szCs w:val="28"/>
              </w:rPr>
              <w:t xml:space="preserve">. при 75   С </w:t>
            </w:r>
            <w:proofErr w:type="gramStart"/>
            <w:r w:rsidRPr="00A65189">
              <w:rPr>
                <w:sz w:val="28"/>
                <w:szCs w:val="28"/>
              </w:rPr>
              <w:t xml:space="preserve">(   </w:t>
            </w:r>
            <w:proofErr w:type="gramEnd"/>
            <w:r w:rsidRPr="00A65189">
              <w:rPr>
                <w:sz w:val="28"/>
                <w:szCs w:val="28"/>
              </w:rPr>
              <w:t>10%)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42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Схема и группа соединения обмоток (ВН – НН)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Климатическое исполнение и категория размещения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Степень защиты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11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Исполнение по расположению выводов НН, ВН (только для трансформаторов ТСЗГЛ и ТСЗГЛФ)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442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Габаритные размеры</w:t>
            </w:r>
          </w:p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 xml:space="preserve">                                    Длина</w:t>
            </w:r>
          </w:p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 xml:space="preserve">                                    Ширина</w:t>
            </w:r>
          </w:p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 xml:space="preserve">                                    Высота  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  <w:tr w:rsidR="005778BA" w:rsidRPr="00A65189" w:rsidTr="005778BA">
        <w:trPr>
          <w:trHeight w:val="363"/>
        </w:trPr>
        <w:tc>
          <w:tcPr>
            <w:tcW w:w="5148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  <w:r w:rsidRPr="00A65189">
              <w:rPr>
                <w:sz w:val="28"/>
                <w:szCs w:val="28"/>
              </w:rPr>
              <w:t>Установочные размеры</w:t>
            </w:r>
          </w:p>
        </w:tc>
        <w:tc>
          <w:tcPr>
            <w:tcW w:w="198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778BA" w:rsidRPr="00A65189" w:rsidRDefault="005778BA" w:rsidP="005778BA">
            <w:pPr>
              <w:rPr>
                <w:sz w:val="28"/>
                <w:szCs w:val="28"/>
              </w:rPr>
            </w:pPr>
          </w:p>
        </w:tc>
      </w:tr>
    </w:tbl>
    <w:p w:rsidR="00A65189" w:rsidRDefault="00A65189" w:rsidP="00A65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 трансформатора</w:t>
      </w:r>
    </w:p>
    <w:sectPr w:rsidR="00A65189" w:rsidSect="002F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E096F"/>
    <w:rsid w:val="00016F65"/>
    <w:rsid w:val="001B15E1"/>
    <w:rsid w:val="002F4801"/>
    <w:rsid w:val="005778BA"/>
    <w:rsid w:val="005E096F"/>
    <w:rsid w:val="00A65189"/>
    <w:rsid w:val="00CD32AD"/>
    <w:rsid w:val="00EC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8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5189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778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-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subject/>
  <dc:creator>-</dc:creator>
  <cp:keywords/>
  <dc:description/>
  <cp:lastModifiedBy>Сергей</cp:lastModifiedBy>
  <cp:revision>3</cp:revision>
  <cp:lastPrinted>2009-05-08T10:08:00Z</cp:lastPrinted>
  <dcterms:created xsi:type="dcterms:W3CDTF">2013-01-29T11:57:00Z</dcterms:created>
  <dcterms:modified xsi:type="dcterms:W3CDTF">2013-12-04T06:12:00Z</dcterms:modified>
</cp:coreProperties>
</file>